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黑体" w:asciiTheme="majorEastAsia" w:hAnsiTheme="majorEastAsia" w:eastAsiaTheme="majorEastAsia"/>
          <w:b/>
          <w:bCs/>
          <w:sz w:val="36"/>
          <w:szCs w:val="36"/>
        </w:rPr>
      </w:pPr>
    </w:p>
    <w:p>
      <w:pPr>
        <w:jc w:val="center"/>
        <w:rPr>
          <w:rFonts w:cs="黑体" w:asciiTheme="majorEastAsia" w:hAnsiTheme="majorEastAsia" w:eastAsiaTheme="majorEastAsia"/>
          <w:b/>
          <w:bCs/>
          <w:sz w:val="36"/>
          <w:szCs w:val="36"/>
        </w:rPr>
      </w:pPr>
    </w:p>
    <w:p>
      <w:pPr>
        <w:pStyle w:val="2"/>
        <w:spacing w:line="640" w:lineRule="exact"/>
        <w:ind w:firstLine="0" w:firstLineChars="0"/>
        <w:jc w:val="center"/>
        <w:rPr>
          <w:rFonts w:ascii="黑体" w:eastAsia="黑体"/>
          <w:sz w:val="36"/>
          <w:szCs w:val="36"/>
        </w:rPr>
      </w:pPr>
      <w:r>
        <w:rPr>
          <w:rFonts w:hint="eastAsia" w:ascii="黑体" w:eastAsia="黑体"/>
          <w:sz w:val="36"/>
          <w:szCs w:val="36"/>
        </w:rPr>
        <w:t>关于“人文中国第八季——我和我的祖国”暨</w:t>
      </w:r>
    </w:p>
    <w:p>
      <w:pPr>
        <w:pStyle w:val="2"/>
        <w:spacing w:line="640" w:lineRule="exact"/>
        <w:ind w:firstLine="0" w:firstLineChars="0"/>
        <w:jc w:val="center"/>
        <w:rPr>
          <w:rFonts w:ascii="黑体" w:eastAsia="黑体"/>
          <w:sz w:val="36"/>
          <w:szCs w:val="36"/>
        </w:rPr>
      </w:pPr>
      <w:r>
        <w:rPr>
          <w:rFonts w:hint="eastAsia" w:ascii="黑体" w:eastAsia="黑体"/>
          <w:sz w:val="36"/>
          <w:szCs w:val="36"/>
        </w:rPr>
        <w:t>“我和克拉玛依”主题视频推选活动的通知</w:t>
      </w:r>
    </w:p>
    <w:p>
      <w:pPr>
        <w:snapToGrid w:val="0"/>
        <w:spacing w:line="600" w:lineRule="atLeast"/>
        <w:rPr>
          <w:rFonts w:ascii="黑体" w:eastAsia="黑体"/>
          <w:sz w:val="36"/>
          <w:szCs w:val="36"/>
        </w:rPr>
      </w:pPr>
    </w:p>
    <w:p>
      <w:pPr>
        <w:snapToGrid w:val="0"/>
        <w:spacing w:line="360" w:lineRule="auto"/>
        <w:rPr>
          <w:rFonts w:ascii="楷体_GB2312" w:hAnsi="仿宋" w:eastAsia="楷体_GB2312" w:cs="仿宋"/>
          <w:kern w:val="0"/>
          <w:sz w:val="30"/>
          <w:szCs w:val="30"/>
        </w:rPr>
      </w:pPr>
      <w:r>
        <w:rPr>
          <w:rFonts w:hint="eastAsia" w:ascii="楷体_GB2312" w:hAnsi="仿宋" w:eastAsia="楷体_GB2312" w:cs="仿宋"/>
          <w:kern w:val="0"/>
          <w:sz w:val="30"/>
          <w:szCs w:val="30"/>
        </w:rPr>
        <w:t xml:space="preserve">各省、自治区、直辖市、新疆生产建设兵团电视艺术家协会、中国视协各分会、各专业委员会、各有关单位： </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2019年是新中国成立70周年。为深入学习贯彻习近平新时代中国特色社会主义思想和党的十九大精神，充分反映新中国成立70年来中国大地发生的翻天覆地的变化，展示改革开放、奋斗实践中所取得的成就，体现人民群众的幸福感、获得感，中国视协城市台工作委员会将举办“人文中国第八季——我和我的祖国”主题视频推选活动。同时，为展现有“沙漠美人”之称的克拉玛依市飞速的发展历程、坚毅的城市精神，以及作为新中国的石油长子，克拉玛依油田勘探开发的奋斗史，和为新中国的石油工业发展做出的不可磨灭的贡献。中国视协城市电视台工作委员会与克拉玛依广播电视台联合举办“我和克拉玛依”主题视频推选活动，现面向全国征集作品。</w:t>
      </w:r>
    </w:p>
    <w:p>
      <w:pPr>
        <w:snapToGrid w:val="0"/>
        <w:spacing w:line="360" w:lineRule="auto"/>
        <w:ind w:firstLine="602" w:firstLineChars="200"/>
        <w:rPr>
          <w:rFonts w:ascii="黑体" w:hAnsi="黑体" w:eastAsia="黑体" w:cs="仿宋"/>
          <w:color w:val="000000"/>
          <w:sz w:val="30"/>
          <w:szCs w:val="30"/>
          <w:shd w:val="clear" w:color="auto" w:fill="FFFFFF"/>
        </w:rPr>
      </w:pPr>
      <w:r>
        <w:rPr>
          <w:rFonts w:hint="eastAsia" w:ascii="黑体" w:hAnsi="黑体" w:eastAsia="黑体" w:cs="仿宋"/>
          <w:b/>
          <w:bCs/>
          <w:color w:val="000000"/>
          <w:sz w:val="30"/>
          <w:szCs w:val="30"/>
          <w:shd w:val="clear" w:color="auto" w:fill="FFFFFF"/>
        </w:rPr>
        <w:t>一、作品主题</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以庆祝新中国成立70周年“我和我的祖国”为主题，作品创作需贴近群众贴近生活，以独特的视角和表达形式，讲述有温度、有力度、有深度的凡人故事，展示70年来祖国大地和人民生活的巨大变化；“我和克拉玛依”主题视频需展现克拉玛依油田经济发展、城市建设、人民生活提升等成就。</w:t>
      </w:r>
    </w:p>
    <w:p>
      <w:pPr>
        <w:snapToGrid w:val="0"/>
        <w:spacing w:line="360" w:lineRule="auto"/>
        <w:ind w:firstLine="602" w:firstLineChars="200"/>
        <w:rPr>
          <w:rFonts w:ascii="黑体" w:hAnsi="黑体" w:eastAsia="黑体" w:cs="仿宋"/>
          <w:b/>
          <w:bCs/>
          <w:color w:val="000000"/>
          <w:sz w:val="30"/>
          <w:szCs w:val="30"/>
          <w:shd w:val="clear" w:color="auto" w:fill="FFFFFF"/>
        </w:rPr>
      </w:pPr>
      <w:r>
        <w:rPr>
          <w:rFonts w:hint="eastAsia" w:ascii="黑体" w:hAnsi="黑体" w:eastAsia="黑体" w:cs="仿宋"/>
          <w:b/>
          <w:bCs/>
          <w:color w:val="000000"/>
          <w:sz w:val="30"/>
          <w:szCs w:val="30"/>
          <w:shd w:val="clear" w:color="auto" w:fill="FFFFFF"/>
        </w:rPr>
        <w:t>二、作品类别及要求</w:t>
      </w:r>
    </w:p>
    <w:p>
      <w:pPr>
        <w:numPr>
          <w:ilvl w:val="0"/>
          <w:numId w:val="1"/>
        </w:num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“人文中国第八季——我和我的祖国”主题包括纪录片、专题片</w:t>
      </w:r>
      <w:r>
        <w:rPr>
          <w:rFonts w:hint="eastAsia" w:ascii="仿宋_GB2312" w:hAnsi="宋体" w:eastAsia="仿宋_GB2312"/>
          <w:sz w:val="30"/>
          <w:szCs w:val="30"/>
          <w:lang w:eastAsia="zh-CN"/>
        </w:rPr>
        <w:t>；</w:t>
      </w:r>
      <w:r>
        <w:rPr>
          <w:rFonts w:hint="eastAsia" w:ascii="仿宋_GB2312" w:hAnsi="宋体" w:eastAsia="仿宋_GB2312"/>
          <w:sz w:val="30"/>
          <w:szCs w:val="30"/>
        </w:rPr>
        <w:t>“我和</w:t>
      </w:r>
      <w:r>
        <w:rPr>
          <w:rFonts w:hint="eastAsia" w:ascii="仿宋_GB2312" w:hAnsi="宋体" w:eastAsia="仿宋_GB2312"/>
          <w:sz w:val="30"/>
          <w:szCs w:val="30"/>
          <w:lang w:eastAsia="zh-CN"/>
        </w:rPr>
        <w:t>克拉玛依</w:t>
      </w:r>
      <w:r>
        <w:rPr>
          <w:rFonts w:hint="eastAsia" w:ascii="仿宋_GB2312" w:hAnsi="宋体" w:eastAsia="仿宋_GB2312"/>
          <w:sz w:val="30"/>
          <w:szCs w:val="30"/>
        </w:rPr>
        <w:t>”主题</w:t>
      </w:r>
      <w:r>
        <w:rPr>
          <w:rFonts w:hint="eastAsia" w:ascii="仿宋_GB2312" w:hAnsi="宋体" w:eastAsia="仿宋_GB2312"/>
          <w:sz w:val="30"/>
          <w:szCs w:val="30"/>
          <w:lang w:eastAsia="zh-CN"/>
        </w:rPr>
        <w:t>包括</w:t>
      </w:r>
      <w:r>
        <w:rPr>
          <w:rFonts w:hint="eastAsia" w:ascii="仿宋_GB2312" w:hAnsi="宋体" w:eastAsia="仿宋_GB2312"/>
          <w:sz w:val="30"/>
          <w:szCs w:val="30"/>
        </w:rPr>
        <w:t>纪录片、专题片</w:t>
      </w:r>
      <w:r>
        <w:rPr>
          <w:rFonts w:hint="eastAsia" w:ascii="仿宋_GB2312" w:hAnsi="宋体" w:eastAsia="仿宋_GB2312"/>
          <w:sz w:val="30"/>
          <w:szCs w:val="30"/>
          <w:lang w:eastAsia="zh-CN"/>
        </w:rPr>
        <w:t>、</w:t>
      </w:r>
      <w:r>
        <w:rPr>
          <w:rFonts w:hint="eastAsia" w:ascii="仿宋_GB2312" w:hAnsi="宋体" w:eastAsia="仿宋_GB2312"/>
          <w:sz w:val="30"/>
          <w:szCs w:val="30"/>
        </w:rPr>
        <w:t>宣传片、动画片、城市形象片、短视频、微电影。</w:t>
      </w:r>
    </w:p>
    <w:p>
      <w:pPr>
        <w:numPr>
          <w:ilvl w:val="0"/>
          <w:numId w:val="1"/>
        </w:num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纪录片、专题片、动画片单集时长不超过45分钟；短视频时长不超过5分钟；微电影时长不超过60分钟；连续系列片报送三集。</w:t>
      </w:r>
    </w:p>
    <w:p>
      <w:pPr>
        <w:numPr>
          <w:ilvl w:val="0"/>
          <w:numId w:val="1"/>
        </w:num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全国电视媒体、新媒体平台、节目制作公司、影视爱好者均可报送。</w:t>
      </w:r>
    </w:p>
    <w:p>
      <w:pPr>
        <w:numPr>
          <w:ilvl w:val="0"/>
          <w:numId w:val="1"/>
        </w:num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报送的作品应为原创，不得抄袭、剽窃，如涉及著作权、版权或名誉权等纠纷，责任均由作品报送人员自负。</w:t>
      </w:r>
    </w:p>
    <w:p>
      <w:pPr>
        <w:snapToGrid w:val="0"/>
        <w:spacing w:line="360" w:lineRule="auto"/>
        <w:ind w:firstLine="602" w:firstLineChars="200"/>
        <w:rPr>
          <w:rFonts w:ascii="黑体" w:hAnsi="黑体" w:eastAsia="黑体" w:cs="仿宋"/>
          <w:b/>
          <w:bCs/>
          <w:color w:val="000000"/>
          <w:sz w:val="30"/>
          <w:szCs w:val="30"/>
          <w:shd w:val="clear" w:color="auto" w:fill="FFFFFF"/>
        </w:rPr>
      </w:pPr>
      <w:r>
        <w:rPr>
          <w:rFonts w:hint="eastAsia" w:ascii="黑体" w:hAnsi="黑体" w:eastAsia="黑体" w:cs="仿宋"/>
          <w:b/>
          <w:bCs/>
          <w:color w:val="000000"/>
          <w:sz w:val="30"/>
          <w:szCs w:val="30"/>
          <w:shd w:val="clear" w:color="auto" w:fill="FFFFFF"/>
        </w:rPr>
        <w:t>三、作品报送材料要求</w:t>
      </w:r>
    </w:p>
    <w:p>
      <w:pPr>
        <w:snapToGrid w:val="0"/>
        <w:spacing w:line="360" w:lineRule="auto"/>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每件参评作品需要提交电子版材料和纸质版材料，材料要求如下：</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1、参评单位将作品上载到个人云盘（例如百度云盘、360云盘等），然后创建公开分享链接，将链接发送给主办方工作人员（周敏洁女士，手机：13861815501 QQ：156134712），以供下载。</w:t>
      </w:r>
    </w:p>
    <w:p>
      <w:pPr>
        <w:spacing w:line="58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2、每家参评单位限报3部作品。 </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3、参评登记表一式15份，寄送至无锡广播电视台（湖滨路4号）传媒大厦1502 室周敏洁收，</w:t>
      </w:r>
      <w:r>
        <w:rPr>
          <w:rFonts w:ascii="仿宋_GB2312" w:hAnsi="宋体" w:eastAsia="仿宋_GB2312"/>
          <w:sz w:val="30"/>
          <w:szCs w:val="30"/>
        </w:rPr>
        <w:t>邮编</w:t>
      </w:r>
      <w:r>
        <w:rPr>
          <w:rFonts w:hint="eastAsia" w:ascii="仿宋_GB2312" w:hAnsi="宋体" w:eastAsia="仿宋_GB2312"/>
          <w:sz w:val="30"/>
          <w:szCs w:val="30"/>
        </w:rPr>
        <w:t xml:space="preserve">：214061。  </w:t>
      </w:r>
    </w:p>
    <w:p>
      <w:pPr>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4、参赛作品报送截止时间：2019年8月31日，逾期报送的作品将不予受理。</w:t>
      </w:r>
    </w:p>
    <w:p>
      <w:pPr>
        <w:snapToGrid w:val="0"/>
        <w:spacing w:line="360" w:lineRule="auto"/>
        <w:ind w:firstLine="600" w:firstLineChars="200"/>
        <w:jc w:val="left"/>
        <w:rPr>
          <w:rFonts w:ascii="黑体" w:hAnsi="黑体" w:eastAsia="黑体"/>
          <w:sz w:val="30"/>
          <w:szCs w:val="30"/>
        </w:rPr>
      </w:pPr>
      <w:r>
        <w:rPr>
          <w:rFonts w:hint="eastAsia" w:ascii="黑体" w:hAnsi="黑体" w:eastAsia="黑体"/>
          <w:sz w:val="30"/>
          <w:szCs w:val="30"/>
        </w:rPr>
        <w:t>四、作品奖项设置</w:t>
      </w:r>
    </w:p>
    <w:p>
      <w:pPr>
        <w:snapToGrid w:val="0"/>
        <w:spacing w:line="36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两项推选活动将设最佳作品、优秀作品、好作品若干名。由中国视协颁发获奖证书。其中“我和克拉玛依”主题活动获奖作品将由克拉玛依主办方颁发奖金（奖金数额另行确定）。</w:t>
      </w:r>
    </w:p>
    <w:p>
      <w:pPr>
        <w:snapToGrid w:val="0"/>
        <w:spacing w:line="360" w:lineRule="auto"/>
        <w:ind w:firstLine="600" w:firstLineChars="200"/>
        <w:jc w:val="left"/>
        <w:rPr>
          <w:rFonts w:ascii="黑体" w:hAnsi="黑体" w:eastAsia="黑体"/>
          <w:sz w:val="30"/>
          <w:szCs w:val="30"/>
        </w:rPr>
      </w:pPr>
      <w:r>
        <w:rPr>
          <w:rFonts w:hint="eastAsia" w:ascii="黑体" w:hAnsi="黑体" w:eastAsia="黑体"/>
          <w:sz w:val="30"/>
          <w:szCs w:val="30"/>
        </w:rPr>
        <w:t>五、活动时间安排</w:t>
      </w:r>
    </w:p>
    <w:p>
      <w:pPr>
        <w:snapToGrid w:val="0"/>
        <w:spacing w:line="36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1、2019年4月，发出征集函，面向全国征集作品。</w:t>
      </w:r>
    </w:p>
    <w:p>
      <w:pPr>
        <w:snapToGrid w:val="0"/>
        <w:spacing w:line="36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2、2019年8月31日，作品提交截止。</w:t>
      </w:r>
    </w:p>
    <w:p>
      <w:pPr>
        <w:snapToGrid w:val="0"/>
        <w:spacing w:line="36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3、2019年9月份组织评比及集中表彰。</w:t>
      </w:r>
    </w:p>
    <w:p>
      <w:pPr>
        <w:snapToGrid w:val="0"/>
        <w:spacing w:line="360" w:lineRule="auto"/>
        <w:ind w:firstLine="600" w:firstLineChars="200"/>
        <w:jc w:val="left"/>
        <w:rPr>
          <w:rFonts w:ascii="仿宋_GB2312" w:hAnsi="宋体" w:eastAsia="仿宋_GB2312"/>
          <w:sz w:val="30"/>
          <w:szCs w:val="30"/>
        </w:rPr>
      </w:pPr>
      <w:r>
        <w:rPr>
          <w:rFonts w:hint="eastAsia" w:ascii="仿宋_GB2312" w:hAnsi="宋体" w:eastAsia="仿宋_GB2312"/>
          <w:sz w:val="30"/>
          <w:szCs w:val="30"/>
        </w:rPr>
        <w:t>4、2019年10月至12月期间，集中展播优秀作品。</w:t>
      </w:r>
    </w:p>
    <w:p>
      <w:pPr>
        <w:snapToGrid w:val="0"/>
        <w:spacing w:line="480" w:lineRule="exact"/>
        <w:ind w:left="4696" w:leftChars="1596" w:hanging="1344" w:hangingChars="448"/>
        <w:jc w:val="left"/>
        <w:rPr>
          <w:rFonts w:hint="eastAsia" w:ascii="仿宋_GB2312" w:hAnsi="宋体" w:eastAsia="仿宋_GB2312"/>
          <w:sz w:val="30"/>
          <w:szCs w:val="30"/>
        </w:rPr>
      </w:pPr>
    </w:p>
    <w:p>
      <w:pPr>
        <w:snapToGrid w:val="0"/>
        <w:spacing w:line="480" w:lineRule="exact"/>
        <w:ind w:left="4696" w:leftChars="1596" w:hanging="1344" w:hangingChars="448"/>
        <w:jc w:val="left"/>
        <w:rPr>
          <w:rFonts w:hint="eastAsia" w:ascii="仿宋_GB2312" w:hAnsi="宋体" w:eastAsia="仿宋_GB2312"/>
          <w:sz w:val="30"/>
          <w:szCs w:val="30"/>
        </w:rPr>
      </w:pPr>
    </w:p>
    <w:p>
      <w:pPr>
        <w:snapToGrid w:val="0"/>
        <w:spacing w:line="480" w:lineRule="exact"/>
        <w:ind w:left="4696" w:leftChars="1596" w:hanging="1344" w:hangingChars="448"/>
        <w:jc w:val="left"/>
        <w:rPr>
          <w:rFonts w:ascii="仿宋_GB2312" w:hAnsi="宋体" w:eastAsia="仿宋_GB2312"/>
          <w:sz w:val="30"/>
          <w:szCs w:val="30"/>
        </w:rPr>
      </w:pPr>
      <w:r>
        <w:rPr>
          <w:rFonts w:hint="eastAsia" w:ascii="仿宋_GB2312" w:hAnsi="宋体" w:eastAsia="仿宋_GB2312"/>
          <w:sz w:val="30"/>
          <w:szCs w:val="30"/>
        </w:rPr>
        <w:t xml:space="preserve">中国电视艺术家协会城市台工作委会 </w:t>
      </w:r>
    </w:p>
    <w:p>
      <w:pPr>
        <w:snapToGrid w:val="0"/>
        <w:spacing w:line="480" w:lineRule="exact"/>
        <w:jc w:val="left"/>
        <w:rPr>
          <w:rFonts w:ascii="仿宋_GB2312" w:hAnsi="宋体" w:eastAsia="仿宋_GB2312"/>
          <w:sz w:val="30"/>
          <w:szCs w:val="30"/>
        </w:rPr>
      </w:pPr>
      <w:r>
        <w:rPr>
          <w:rFonts w:hint="eastAsia" w:ascii="仿宋_GB2312" w:hAnsi="宋体" w:eastAsia="仿宋_GB2312"/>
          <w:sz w:val="30"/>
          <w:szCs w:val="30"/>
        </w:rPr>
        <w:t xml:space="preserve">                               </w:t>
      </w:r>
      <w:bookmarkStart w:id="0" w:name="_GoBack"/>
      <w:bookmarkEnd w:id="0"/>
      <w:r>
        <w:rPr>
          <w:rFonts w:hint="eastAsia" w:ascii="仿宋_GB2312" w:hAnsi="宋体" w:eastAsia="仿宋_GB2312"/>
          <w:sz w:val="30"/>
          <w:szCs w:val="30"/>
        </w:rPr>
        <w:t xml:space="preserve">                              </w:t>
      </w:r>
    </w:p>
    <w:p>
      <w:pPr>
        <w:spacing w:line="480" w:lineRule="exact"/>
        <w:jc w:val="left"/>
        <w:rPr>
          <w:rFonts w:ascii="仿宋_GB2312" w:hAnsi="宋体" w:eastAsia="仿宋_GB2312"/>
          <w:sz w:val="30"/>
          <w:szCs w:val="30"/>
        </w:rPr>
      </w:pPr>
      <w:r>
        <w:rPr>
          <w:rFonts w:hint="eastAsia" w:ascii="仿宋_GB2312" w:hAnsi="宋体" w:eastAsia="仿宋_GB2312"/>
          <w:sz w:val="30"/>
          <w:szCs w:val="30"/>
        </w:rPr>
        <w:t xml:space="preserve">                                  2019年4月</w:t>
      </w: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hint="eastAsia" w:ascii="宋体" w:hAnsi="宋体" w:cs="宋体"/>
          <w:sz w:val="28"/>
          <w:szCs w:val="28"/>
        </w:rPr>
      </w:pPr>
    </w:p>
    <w:p>
      <w:pPr>
        <w:rPr>
          <w:rFonts w:ascii="宋体" w:hAnsi="宋体" w:cs="宋体"/>
          <w:sz w:val="28"/>
          <w:szCs w:val="28"/>
        </w:rPr>
      </w:pPr>
    </w:p>
    <w:p>
      <w:pPr>
        <w:pStyle w:val="2"/>
        <w:spacing w:line="640" w:lineRule="exact"/>
        <w:ind w:firstLine="0" w:firstLineChars="0"/>
        <w:jc w:val="center"/>
        <w:rPr>
          <w:rFonts w:ascii="黑体" w:eastAsia="黑体"/>
          <w:sz w:val="36"/>
          <w:szCs w:val="36"/>
        </w:rPr>
      </w:pPr>
      <w:r>
        <w:rPr>
          <w:rFonts w:hint="eastAsia" w:ascii="黑体" w:eastAsia="黑体"/>
          <w:sz w:val="36"/>
          <w:szCs w:val="36"/>
        </w:rPr>
        <w:t>“人文中国第八季——我和我的祖国”暨</w:t>
      </w:r>
    </w:p>
    <w:p>
      <w:pPr>
        <w:pStyle w:val="2"/>
        <w:spacing w:line="640" w:lineRule="exact"/>
        <w:ind w:firstLine="0" w:firstLineChars="0"/>
        <w:jc w:val="center"/>
        <w:rPr>
          <w:rFonts w:ascii="黑体" w:eastAsia="黑体"/>
          <w:sz w:val="36"/>
          <w:szCs w:val="36"/>
        </w:rPr>
      </w:pPr>
      <w:r>
        <w:rPr>
          <w:rFonts w:hint="eastAsia" w:ascii="黑体" w:eastAsia="黑体"/>
          <w:sz w:val="36"/>
          <w:szCs w:val="36"/>
        </w:rPr>
        <w:t>“我和克拉玛依”主题视频推选活动作品登记表</w:t>
      </w:r>
    </w:p>
    <w:tbl>
      <w:tblPr>
        <w:tblStyle w:val="6"/>
        <w:tblW w:w="909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766"/>
        <w:gridCol w:w="1204"/>
        <w:gridCol w:w="1476"/>
        <w:gridCol w:w="1254"/>
        <w:gridCol w:w="247"/>
        <w:gridCol w:w="1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567" w:type="dxa"/>
            <w:vAlign w:val="center"/>
          </w:tcPr>
          <w:p>
            <w:pPr>
              <w:spacing w:line="400" w:lineRule="exact"/>
              <w:rPr>
                <w:rFonts w:ascii="宋体" w:hAnsi="宋体" w:cs="宋体"/>
                <w:sz w:val="28"/>
                <w:szCs w:val="28"/>
              </w:rPr>
            </w:pPr>
            <w:r>
              <w:rPr>
                <w:rFonts w:hint="eastAsia" w:ascii="宋体" w:hAnsi="宋体" w:cs="宋体"/>
                <w:sz w:val="28"/>
                <w:szCs w:val="28"/>
              </w:rPr>
              <w:t>作品名称</w:t>
            </w:r>
          </w:p>
        </w:tc>
        <w:tc>
          <w:tcPr>
            <w:tcW w:w="7523" w:type="dxa"/>
            <w:gridSpan w:val="6"/>
          </w:tcPr>
          <w:p>
            <w:pPr>
              <w:spacing w:line="3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1567" w:type="dxa"/>
            <w:vAlign w:val="center"/>
          </w:tcPr>
          <w:p>
            <w:pPr>
              <w:spacing w:line="400" w:lineRule="exact"/>
              <w:jc w:val="center"/>
              <w:rPr>
                <w:rFonts w:ascii="宋体" w:hAnsi="宋体" w:cs="宋体"/>
                <w:sz w:val="28"/>
                <w:szCs w:val="28"/>
              </w:rPr>
            </w:pPr>
            <w:r>
              <w:rPr>
                <w:rFonts w:hint="eastAsia" w:ascii="宋体" w:hAnsi="宋体" w:cs="宋体"/>
                <w:sz w:val="28"/>
                <w:szCs w:val="28"/>
              </w:rPr>
              <w:t>作  品     类  型</w:t>
            </w:r>
          </w:p>
        </w:tc>
        <w:tc>
          <w:tcPr>
            <w:tcW w:w="1766" w:type="dxa"/>
            <w:vAlign w:val="center"/>
          </w:tcPr>
          <w:p>
            <w:pPr>
              <w:rPr>
                <w:rFonts w:ascii="宋体" w:hAnsi="宋体" w:cs="宋体"/>
                <w:sz w:val="28"/>
                <w:szCs w:val="28"/>
              </w:rPr>
            </w:pPr>
            <w:r>
              <w:rPr>
                <w:rFonts w:hint="eastAsia" w:ascii="宋体" w:hAnsi="宋体" w:cs="宋体"/>
                <w:sz w:val="28"/>
                <w:szCs w:val="28"/>
              </w:rPr>
              <w:t xml:space="preserve"> </w:t>
            </w:r>
          </w:p>
        </w:tc>
        <w:tc>
          <w:tcPr>
            <w:tcW w:w="1204" w:type="dxa"/>
            <w:vAlign w:val="center"/>
          </w:tcPr>
          <w:p>
            <w:pPr>
              <w:spacing w:line="400" w:lineRule="exact"/>
              <w:jc w:val="center"/>
              <w:rPr>
                <w:rFonts w:ascii="宋体" w:hAnsi="宋体" w:cs="宋体"/>
                <w:sz w:val="28"/>
                <w:szCs w:val="28"/>
              </w:rPr>
            </w:pPr>
            <w:r>
              <w:rPr>
                <w:rFonts w:hint="eastAsia" w:ascii="宋体" w:hAnsi="宋体" w:cs="宋体"/>
                <w:sz w:val="28"/>
                <w:szCs w:val="28"/>
              </w:rPr>
              <w:t>作 品 主 题</w:t>
            </w:r>
          </w:p>
        </w:tc>
        <w:tc>
          <w:tcPr>
            <w:tcW w:w="1476" w:type="dxa"/>
            <w:vAlign w:val="center"/>
          </w:tcPr>
          <w:p>
            <w:pPr>
              <w:rPr>
                <w:rFonts w:ascii="宋体" w:hAnsi="宋体" w:cs="宋体"/>
                <w:sz w:val="28"/>
                <w:szCs w:val="28"/>
              </w:rPr>
            </w:pPr>
          </w:p>
        </w:tc>
        <w:tc>
          <w:tcPr>
            <w:tcW w:w="1501" w:type="dxa"/>
            <w:gridSpan w:val="2"/>
            <w:vAlign w:val="center"/>
          </w:tcPr>
          <w:p>
            <w:pPr>
              <w:rPr>
                <w:rFonts w:ascii="宋体" w:hAnsi="宋体" w:cs="宋体"/>
                <w:sz w:val="28"/>
                <w:szCs w:val="28"/>
              </w:rPr>
            </w:pPr>
            <w:r>
              <w:rPr>
                <w:rFonts w:hint="eastAsia" w:ascii="宋体" w:hAnsi="宋体" w:cs="宋体"/>
                <w:sz w:val="28"/>
                <w:szCs w:val="28"/>
                <w:lang w:eastAsia="zh-CN"/>
              </w:rPr>
              <w:t>是否</w:t>
            </w:r>
            <w:r>
              <w:rPr>
                <w:rFonts w:hint="eastAsia" w:ascii="宋体" w:hAnsi="宋体" w:cs="宋体"/>
                <w:sz w:val="28"/>
                <w:szCs w:val="28"/>
              </w:rPr>
              <w:t>同意展播</w:t>
            </w:r>
            <w:r>
              <w:rPr>
                <w:rFonts w:hint="eastAsia" w:ascii="宋体" w:hAnsi="宋体" w:cs="宋体"/>
                <w:sz w:val="28"/>
                <w:szCs w:val="28"/>
                <w:lang w:val="en-US" w:eastAsia="zh-CN"/>
              </w:rPr>
              <w:t xml:space="preserve"> </w:t>
            </w:r>
            <w:r>
              <w:rPr>
                <w:rFonts w:hint="eastAsia" w:ascii="宋体" w:hAnsi="宋体" w:cs="宋体"/>
                <w:sz w:val="28"/>
                <w:szCs w:val="28"/>
                <w:lang w:eastAsia="zh-CN"/>
              </w:rPr>
              <w:t>签名</w:t>
            </w:r>
          </w:p>
        </w:tc>
        <w:tc>
          <w:tcPr>
            <w:tcW w:w="1576" w:type="dxa"/>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1567" w:type="dxa"/>
            <w:vAlign w:val="center"/>
          </w:tcPr>
          <w:p>
            <w:pPr>
              <w:spacing w:line="400" w:lineRule="exact"/>
              <w:jc w:val="center"/>
              <w:rPr>
                <w:rFonts w:ascii="宋体" w:hAnsi="宋体" w:cs="宋体"/>
                <w:sz w:val="28"/>
                <w:szCs w:val="28"/>
              </w:rPr>
            </w:pPr>
            <w:r>
              <w:rPr>
                <w:rFonts w:hint="eastAsia" w:ascii="宋体" w:hAnsi="宋体" w:cs="宋体"/>
                <w:sz w:val="28"/>
                <w:szCs w:val="28"/>
              </w:rPr>
              <w:t xml:space="preserve">刊  播       媒  体 </w:t>
            </w:r>
          </w:p>
          <w:p>
            <w:pPr>
              <w:spacing w:line="400" w:lineRule="exact"/>
              <w:jc w:val="center"/>
              <w:rPr>
                <w:rFonts w:ascii="宋体" w:hAnsi="宋体" w:cs="宋体"/>
                <w:sz w:val="28"/>
                <w:szCs w:val="28"/>
              </w:rPr>
            </w:pPr>
            <w:r>
              <w:rPr>
                <w:rFonts w:hint="eastAsia" w:ascii="宋体" w:hAnsi="宋体" w:cs="宋体"/>
                <w:sz w:val="24"/>
              </w:rPr>
              <w:t>(新媒体注明链接网址）</w:t>
            </w:r>
          </w:p>
        </w:tc>
        <w:tc>
          <w:tcPr>
            <w:tcW w:w="1766" w:type="dxa"/>
            <w:vAlign w:val="center"/>
          </w:tcPr>
          <w:p>
            <w:pPr>
              <w:spacing w:line="400" w:lineRule="exact"/>
              <w:rPr>
                <w:rFonts w:ascii="宋体" w:hAnsi="宋体" w:cs="宋体"/>
                <w:sz w:val="28"/>
                <w:szCs w:val="28"/>
              </w:rPr>
            </w:pPr>
          </w:p>
        </w:tc>
        <w:tc>
          <w:tcPr>
            <w:tcW w:w="1204" w:type="dxa"/>
            <w:vAlign w:val="center"/>
          </w:tcPr>
          <w:p>
            <w:pPr>
              <w:spacing w:line="400" w:lineRule="exact"/>
              <w:jc w:val="center"/>
              <w:rPr>
                <w:rFonts w:ascii="宋体" w:hAnsi="宋体" w:cs="宋体"/>
                <w:sz w:val="28"/>
                <w:szCs w:val="28"/>
              </w:rPr>
            </w:pPr>
            <w:r>
              <w:rPr>
                <w:rFonts w:hint="eastAsia" w:ascii="宋体" w:hAnsi="宋体" w:cs="宋体"/>
                <w:sz w:val="28"/>
                <w:szCs w:val="28"/>
              </w:rPr>
              <w:t>刊  播   日  期</w:t>
            </w:r>
          </w:p>
        </w:tc>
        <w:tc>
          <w:tcPr>
            <w:tcW w:w="1476" w:type="dxa"/>
            <w:vAlign w:val="center"/>
          </w:tcPr>
          <w:p>
            <w:pPr>
              <w:spacing w:line="400" w:lineRule="exact"/>
              <w:rPr>
                <w:rFonts w:ascii="宋体" w:hAnsi="宋体" w:cs="宋体"/>
                <w:sz w:val="28"/>
                <w:szCs w:val="28"/>
              </w:rPr>
            </w:pPr>
          </w:p>
        </w:tc>
        <w:tc>
          <w:tcPr>
            <w:tcW w:w="1501" w:type="dxa"/>
            <w:gridSpan w:val="2"/>
            <w:vAlign w:val="center"/>
          </w:tcPr>
          <w:p>
            <w:pPr>
              <w:spacing w:line="400" w:lineRule="exact"/>
              <w:rPr>
                <w:rFonts w:ascii="宋体" w:hAnsi="宋体" w:cs="宋体"/>
                <w:sz w:val="28"/>
                <w:szCs w:val="28"/>
              </w:rPr>
            </w:pPr>
            <w:r>
              <w:rPr>
                <w:rFonts w:hint="eastAsia" w:ascii="宋体" w:hAnsi="宋体" w:cs="宋体"/>
                <w:sz w:val="28"/>
                <w:szCs w:val="28"/>
              </w:rPr>
              <w:t>作  品</w:t>
            </w:r>
          </w:p>
          <w:p>
            <w:pPr>
              <w:spacing w:line="400" w:lineRule="exact"/>
              <w:rPr>
                <w:rFonts w:ascii="宋体" w:hAnsi="宋体" w:cs="宋体"/>
                <w:sz w:val="28"/>
                <w:szCs w:val="28"/>
              </w:rPr>
            </w:pPr>
            <w:r>
              <w:rPr>
                <w:rFonts w:hint="eastAsia" w:ascii="宋体" w:hAnsi="宋体" w:cs="宋体"/>
                <w:sz w:val="28"/>
                <w:szCs w:val="28"/>
              </w:rPr>
              <w:t>时  长</w:t>
            </w:r>
          </w:p>
        </w:tc>
        <w:tc>
          <w:tcPr>
            <w:tcW w:w="1576" w:type="dxa"/>
            <w:vAlign w:val="center"/>
          </w:tcPr>
          <w:p>
            <w:pPr>
              <w:spacing w:line="36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567" w:type="dxa"/>
            <w:vMerge w:val="restart"/>
            <w:vAlign w:val="center"/>
          </w:tcPr>
          <w:p>
            <w:pPr>
              <w:jc w:val="center"/>
              <w:rPr>
                <w:rFonts w:ascii="宋体" w:hAnsi="宋体" w:cs="宋体"/>
                <w:sz w:val="28"/>
                <w:szCs w:val="28"/>
              </w:rPr>
            </w:pPr>
            <w:r>
              <w:rPr>
                <w:rFonts w:hint="eastAsia" w:ascii="宋体" w:hAnsi="宋体" w:cs="宋体"/>
                <w:sz w:val="28"/>
                <w:szCs w:val="28"/>
              </w:rPr>
              <w:t>申</w:t>
            </w:r>
          </w:p>
          <w:p>
            <w:pPr>
              <w:jc w:val="center"/>
              <w:rPr>
                <w:rFonts w:ascii="宋体" w:hAnsi="宋体" w:cs="宋体"/>
                <w:sz w:val="28"/>
                <w:szCs w:val="28"/>
              </w:rPr>
            </w:pPr>
            <w:r>
              <w:rPr>
                <w:rFonts w:hint="eastAsia" w:ascii="宋体" w:hAnsi="宋体" w:cs="宋体"/>
                <w:sz w:val="28"/>
                <w:szCs w:val="28"/>
              </w:rPr>
              <w:t>报</w:t>
            </w:r>
          </w:p>
          <w:p>
            <w:pPr>
              <w:jc w:val="center"/>
              <w:rPr>
                <w:rFonts w:ascii="宋体" w:hAnsi="宋体" w:cs="宋体"/>
                <w:sz w:val="28"/>
                <w:szCs w:val="28"/>
              </w:rPr>
            </w:pPr>
            <w:r>
              <w:rPr>
                <w:rFonts w:hint="eastAsia" w:ascii="宋体" w:hAnsi="宋体" w:cs="宋体"/>
                <w:sz w:val="28"/>
                <w:szCs w:val="28"/>
              </w:rPr>
              <w:t>单</w:t>
            </w:r>
          </w:p>
          <w:p>
            <w:pPr>
              <w:spacing w:line="400" w:lineRule="exact"/>
              <w:jc w:val="center"/>
              <w:rPr>
                <w:rFonts w:ascii="宋体" w:hAnsi="宋体" w:cs="宋体"/>
                <w:sz w:val="28"/>
                <w:szCs w:val="28"/>
              </w:rPr>
            </w:pPr>
            <w:r>
              <w:rPr>
                <w:rFonts w:hint="eastAsia" w:ascii="宋体" w:hAnsi="宋体" w:cs="宋体"/>
                <w:sz w:val="28"/>
                <w:szCs w:val="28"/>
              </w:rPr>
              <w:t>位</w:t>
            </w:r>
          </w:p>
        </w:tc>
        <w:tc>
          <w:tcPr>
            <w:tcW w:w="1766" w:type="dxa"/>
            <w:vAlign w:val="center"/>
          </w:tcPr>
          <w:p>
            <w:pPr>
              <w:jc w:val="center"/>
              <w:rPr>
                <w:rFonts w:ascii="宋体" w:hAnsi="宋体" w:cs="宋体"/>
                <w:sz w:val="28"/>
                <w:szCs w:val="28"/>
              </w:rPr>
            </w:pPr>
            <w:r>
              <w:rPr>
                <w:rFonts w:hint="eastAsia" w:ascii="宋体" w:hAnsi="宋体" w:cs="宋体"/>
                <w:sz w:val="28"/>
                <w:szCs w:val="28"/>
              </w:rPr>
              <w:t>单位全称</w:t>
            </w:r>
          </w:p>
        </w:tc>
        <w:tc>
          <w:tcPr>
            <w:tcW w:w="5757" w:type="dxa"/>
            <w:gridSpan w:val="5"/>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67" w:type="dxa"/>
            <w:vMerge w:val="continue"/>
            <w:vAlign w:val="center"/>
          </w:tcPr>
          <w:p>
            <w:pPr>
              <w:spacing w:line="400" w:lineRule="exact"/>
              <w:jc w:val="center"/>
              <w:rPr>
                <w:rFonts w:ascii="宋体" w:hAnsi="宋体" w:cs="宋体"/>
                <w:sz w:val="28"/>
                <w:szCs w:val="28"/>
              </w:rPr>
            </w:pPr>
          </w:p>
        </w:tc>
        <w:tc>
          <w:tcPr>
            <w:tcW w:w="1766" w:type="dxa"/>
            <w:vAlign w:val="center"/>
          </w:tcPr>
          <w:p>
            <w:pPr>
              <w:jc w:val="center"/>
              <w:rPr>
                <w:rFonts w:ascii="宋体" w:hAnsi="宋体" w:cs="宋体"/>
                <w:sz w:val="28"/>
                <w:szCs w:val="28"/>
              </w:rPr>
            </w:pPr>
            <w:r>
              <w:rPr>
                <w:rFonts w:hint="eastAsia" w:ascii="宋体" w:hAnsi="宋体" w:cs="宋体"/>
                <w:sz w:val="28"/>
                <w:szCs w:val="28"/>
              </w:rPr>
              <w:t>详细地址</w:t>
            </w:r>
          </w:p>
        </w:tc>
        <w:tc>
          <w:tcPr>
            <w:tcW w:w="5757" w:type="dxa"/>
            <w:gridSpan w:val="5"/>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567" w:type="dxa"/>
            <w:vMerge w:val="continue"/>
            <w:vAlign w:val="center"/>
          </w:tcPr>
          <w:p>
            <w:pPr>
              <w:spacing w:line="400" w:lineRule="exact"/>
              <w:jc w:val="center"/>
              <w:rPr>
                <w:rFonts w:ascii="宋体" w:hAnsi="宋体" w:cs="宋体"/>
                <w:sz w:val="28"/>
                <w:szCs w:val="28"/>
              </w:rPr>
            </w:pPr>
          </w:p>
        </w:tc>
        <w:tc>
          <w:tcPr>
            <w:tcW w:w="1766" w:type="dxa"/>
            <w:vAlign w:val="center"/>
          </w:tcPr>
          <w:p>
            <w:pPr>
              <w:jc w:val="center"/>
              <w:rPr>
                <w:rFonts w:ascii="宋体" w:hAnsi="宋体" w:cs="宋体"/>
                <w:sz w:val="28"/>
                <w:szCs w:val="28"/>
              </w:rPr>
            </w:pPr>
            <w:r>
              <w:rPr>
                <w:rFonts w:hint="eastAsia" w:ascii="宋体" w:hAnsi="宋体" w:cs="宋体"/>
                <w:sz w:val="28"/>
                <w:szCs w:val="28"/>
              </w:rPr>
              <w:t>邮  编</w:t>
            </w:r>
          </w:p>
        </w:tc>
        <w:tc>
          <w:tcPr>
            <w:tcW w:w="2680" w:type="dxa"/>
            <w:gridSpan w:val="2"/>
            <w:vAlign w:val="center"/>
          </w:tcPr>
          <w:p>
            <w:pPr>
              <w:rPr>
                <w:rFonts w:ascii="宋体" w:hAnsi="宋体" w:cs="宋体"/>
                <w:sz w:val="28"/>
                <w:szCs w:val="28"/>
              </w:rPr>
            </w:pPr>
          </w:p>
        </w:tc>
        <w:tc>
          <w:tcPr>
            <w:tcW w:w="1254" w:type="dxa"/>
            <w:vAlign w:val="center"/>
          </w:tcPr>
          <w:p>
            <w:pPr>
              <w:jc w:val="center"/>
              <w:rPr>
                <w:rFonts w:ascii="宋体" w:hAnsi="宋体" w:cs="宋体"/>
                <w:sz w:val="28"/>
                <w:szCs w:val="28"/>
              </w:rPr>
            </w:pPr>
            <w:r>
              <w:rPr>
                <w:rFonts w:hint="eastAsia" w:ascii="宋体" w:hAnsi="宋体" w:cs="宋体"/>
                <w:sz w:val="28"/>
                <w:szCs w:val="28"/>
              </w:rPr>
              <w:t>传  真</w:t>
            </w:r>
          </w:p>
        </w:tc>
        <w:tc>
          <w:tcPr>
            <w:tcW w:w="1823" w:type="dxa"/>
            <w:gridSpan w:val="2"/>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567" w:type="dxa"/>
            <w:vMerge w:val="continue"/>
            <w:vAlign w:val="center"/>
          </w:tcPr>
          <w:p>
            <w:pPr>
              <w:spacing w:line="400" w:lineRule="exact"/>
              <w:jc w:val="center"/>
              <w:rPr>
                <w:rFonts w:ascii="宋体" w:hAnsi="宋体" w:cs="宋体"/>
                <w:sz w:val="28"/>
                <w:szCs w:val="28"/>
              </w:rPr>
            </w:pPr>
          </w:p>
        </w:tc>
        <w:tc>
          <w:tcPr>
            <w:tcW w:w="1766" w:type="dxa"/>
            <w:vMerge w:val="restart"/>
            <w:vAlign w:val="center"/>
          </w:tcPr>
          <w:p>
            <w:pPr>
              <w:jc w:val="center"/>
              <w:rPr>
                <w:rFonts w:ascii="宋体" w:hAnsi="宋体" w:cs="宋体"/>
                <w:sz w:val="28"/>
                <w:szCs w:val="28"/>
              </w:rPr>
            </w:pPr>
            <w:r>
              <w:rPr>
                <w:rFonts w:hint="eastAsia" w:ascii="宋体" w:hAnsi="宋体" w:cs="宋体"/>
                <w:sz w:val="28"/>
                <w:szCs w:val="28"/>
              </w:rPr>
              <w:t>联系人</w:t>
            </w:r>
          </w:p>
        </w:tc>
        <w:tc>
          <w:tcPr>
            <w:tcW w:w="1204" w:type="dxa"/>
            <w:vAlign w:val="center"/>
          </w:tcPr>
          <w:p>
            <w:pPr>
              <w:jc w:val="center"/>
              <w:rPr>
                <w:rFonts w:ascii="宋体" w:hAnsi="宋体" w:cs="宋体"/>
                <w:sz w:val="28"/>
                <w:szCs w:val="28"/>
              </w:rPr>
            </w:pPr>
            <w:r>
              <w:rPr>
                <w:rFonts w:hint="eastAsia" w:ascii="宋体" w:hAnsi="宋体" w:cs="宋体"/>
                <w:sz w:val="28"/>
                <w:szCs w:val="28"/>
              </w:rPr>
              <w:t>姓  名</w:t>
            </w:r>
          </w:p>
        </w:tc>
        <w:tc>
          <w:tcPr>
            <w:tcW w:w="1476" w:type="dxa"/>
            <w:vAlign w:val="center"/>
          </w:tcPr>
          <w:p>
            <w:pPr>
              <w:rPr>
                <w:rFonts w:ascii="宋体" w:hAnsi="宋体" w:cs="宋体"/>
                <w:sz w:val="28"/>
                <w:szCs w:val="28"/>
              </w:rPr>
            </w:pPr>
          </w:p>
        </w:tc>
        <w:tc>
          <w:tcPr>
            <w:tcW w:w="1254" w:type="dxa"/>
            <w:vAlign w:val="center"/>
          </w:tcPr>
          <w:p>
            <w:pPr>
              <w:jc w:val="center"/>
              <w:rPr>
                <w:rFonts w:ascii="宋体" w:hAnsi="宋体" w:cs="宋体"/>
                <w:sz w:val="28"/>
                <w:szCs w:val="28"/>
              </w:rPr>
            </w:pPr>
            <w:r>
              <w:rPr>
                <w:rFonts w:hint="eastAsia" w:ascii="宋体" w:hAnsi="宋体" w:cs="宋体"/>
                <w:sz w:val="28"/>
                <w:szCs w:val="28"/>
              </w:rPr>
              <w:t>E-mail</w:t>
            </w:r>
          </w:p>
        </w:tc>
        <w:tc>
          <w:tcPr>
            <w:tcW w:w="1823" w:type="dxa"/>
            <w:gridSpan w:val="2"/>
            <w:vAlign w:val="center"/>
          </w:tcPr>
          <w:p>
            <w:pPr>
              <w:spacing w:line="30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1567" w:type="dxa"/>
            <w:vMerge w:val="continue"/>
            <w:vAlign w:val="center"/>
          </w:tcPr>
          <w:p>
            <w:pPr>
              <w:spacing w:line="400" w:lineRule="exact"/>
              <w:jc w:val="center"/>
              <w:rPr>
                <w:rFonts w:ascii="宋体" w:hAnsi="宋体" w:cs="宋体"/>
                <w:sz w:val="28"/>
                <w:szCs w:val="28"/>
              </w:rPr>
            </w:pPr>
          </w:p>
        </w:tc>
        <w:tc>
          <w:tcPr>
            <w:tcW w:w="1766" w:type="dxa"/>
            <w:vMerge w:val="continue"/>
            <w:vAlign w:val="center"/>
          </w:tcPr>
          <w:p>
            <w:pPr>
              <w:jc w:val="center"/>
              <w:rPr>
                <w:rFonts w:ascii="宋体" w:hAnsi="宋体" w:cs="宋体"/>
                <w:sz w:val="28"/>
                <w:szCs w:val="28"/>
              </w:rPr>
            </w:pPr>
          </w:p>
        </w:tc>
        <w:tc>
          <w:tcPr>
            <w:tcW w:w="1204" w:type="dxa"/>
            <w:vAlign w:val="center"/>
          </w:tcPr>
          <w:p>
            <w:pPr>
              <w:jc w:val="center"/>
              <w:rPr>
                <w:rFonts w:ascii="宋体" w:hAnsi="宋体" w:cs="宋体"/>
                <w:sz w:val="28"/>
                <w:szCs w:val="28"/>
              </w:rPr>
            </w:pPr>
            <w:r>
              <w:rPr>
                <w:rFonts w:hint="eastAsia" w:ascii="宋体" w:hAnsi="宋体" w:cs="宋体"/>
                <w:sz w:val="28"/>
                <w:szCs w:val="28"/>
              </w:rPr>
              <w:t>电  话</w:t>
            </w:r>
          </w:p>
        </w:tc>
        <w:tc>
          <w:tcPr>
            <w:tcW w:w="1476" w:type="dxa"/>
            <w:vAlign w:val="center"/>
          </w:tcPr>
          <w:p>
            <w:pPr>
              <w:rPr>
                <w:rFonts w:ascii="宋体" w:hAnsi="宋体" w:cs="宋体"/>
                <w:sz w:val="28"/>
                <w:szCs w:val="28"/>
              </w:rPr>
            </w:pPr>
          </w:p>
        </w:tc>
        <w:tc>
          <w:tcPr>
            <w:tcW w:w="1254" w:type="dxa"/>
            <w:vAlign w:val="center"/>
          </w:tcPr>
          <w:p>
            <w:pPr>
              <w:jc w:val="center"/>
              <w:rPr>
                <w:rFonts w:ascii="宋体" w:hAnsi="宋体" w:cs="宋体"/>
                <w:sz w:val="28"/>
                <w:szCs w:val="28"/>
              </w:rPr>
            </w:pPr>
            <w:r>
              <w:rPr>
                <w:rFonts w:hint="eastAsia" w:ascii="宋体" w:hAnsi="宋体" w:cs="宋体"/>
                <w:sz w:val="28"/>
                <w:szCs w:val="28"/>
              </w:rPr>
              <w:t>手  机</w:t>
            </w:r>
          </w:p>
        </w:tc>
        <w:tc>
          <w:tcPr>
            <w:tcW w:w="1823" w:type="dxa"/>
            <w:gridSpan w:val="2"/>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1567" w:type="dxa"/>
            <w:vAlign w:val="center"/>
          </w:tcPr>
          <w:p>
            <w:pPr>
              <w:spacing w:line="400" w:lineRule="exact"/>
              <w:jc w:val="center"/>
              <w:rPr>
                <w:rFonts w:ascii="宋体" w:hAnsi="宋体" w:cs="宋体"/>
                <w:sz w:val="28"/>
                <w:szCs w:val="28"/>
              </w:rPr>
            </w:pPr>
            <w:r>
              <w:rPr>
                <w:rFonts w:hint="eastAsia" w:ascii="宋体" w:hAnsi="宋体" w:cs="宋体"/>
                <w:sz w:val="28"/>
                <w:szCs w:val="28"/>
              </w:rPr>
              <w:t>主  创</w:t>
            </w:r>
          </w:p>
          <w:p>
            <w:pPr>
              <w:spacing w:line="400" w:lineRule="exact"/>
              <w:jc w:val="center"/>
              <w:rPr>
                <w:rFonts w:ascii="宋体" w:hAnsi="宋体" w:cs="宋体"/>
                <w:sz w:val="28"/>
                <w:szCs w:val="28"/>
              </w:rPr>
            </w:pPr>
            <w:r>
              <w:rPr>
                <w:rFonts w:hint="eastAsia" w:ascii="宋体" w:hAnsi="宋体" w:cs="宋体"/>
                <w:sz w:val="28"/>
                <w:szCs w:val="28"/>
              </w:rPr>
              <w:t>人  员</w:t>
            </w:r>
          </w:p>
        </w:tc>
        <w:tc>
          <w:tcPr>
            <w:tcW w:w="7523" w:type="dxa"/>
            <w:gridSpan w:val="6"/>
            <w:vAlign w:val="center"/>
          </w:tcPr>
          <w:p>
            <w:pP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trPr>
        <w:tc>
          <w:tcPr>
            <w:tcW w:w="1567" w:type="dxa"/>
            <w:vAlign w:val="center"/>
          </w:tcPr>
          <w:p>
            <w:pPr>
              <w:jc w:val="center"/>
              <w:rPr>
                <w:rFonts w:ascii="宋体" w:hAnsi="宋体" w:cs="宋体"/>
                <w:sz w:val="28"/>
                <w:szCs w:val="28"/>
              </w:rPr>
            </w:pPr>
            <w:r>
              <w:rPr>
                <w:rFonts w:hint="eastAsia" w:ascii="宋体" w:hAnsi="宋体" w:cs="宋体"/>
                <w:sz w:val="28"/>
                <w:szCs w:val="28"/>
              </w:rPr>
              <w:t>推</w:t>
            </w:r>
          </w:p>
          <w:p>
            <w:pPr>
              <w:jc w:val="center"/>
              <w:rPr>
                <w:rFonts w:ascii="宋体" w:hAnsi="宋体" w:cs="宋体"/>
                <w:sz w:val="28"/>
                <w:szCs w:val="28"/>
              </w:rPr>
            </w:pPr>
            <w:r>
              <w:rPr>
                <w:rFonts w:hint="eastAsia" w:ascii="宋体" w:hAnsi="宋体" w:cs="宋体"/>
                <w:sz w:val="28"/>
                <w:szCs w:val="28"/>
              </w:rPr>
              <w:t>荐</w:t>
            </w:r>
          </w:p>
          <w:p>
            <w:pPr>
              <w:jc w:val="center"/>
              <w:rPr>
                <w:rFonts w:ascii="宋体" w:hAnsi="宋体" w:cs="宋体"/>
                <w:sz w:val="28"/>
                <w:szCs w:val="28"/>
              </w:rPr>
            </w:pPr>
            <w:r>
              <w:rPr>
                <w:rFonts w:hint="eastAsia" w:ascii="宋体" w:hAnsi="宋体" w:cs="宋体"/>
                <w:sz w:val="28"/>
                <w:szCs w:val="28"/>
              </w:rPr>
              <w:t>理</w:t>
            </w:r>
          </w:p>
          <w:p>
            <w:pPr>
              <w:jc w:val="center"/>
              <w:rPr>
                <w:rFonts w:ascii="宋体" w:hAnsi="宋体" w:cs="宋体"/>
                <w:sz w:val="28"/>
                <w:szCs w:val="28"/>
              </w:rPr>
            </w:pPr>
            <w:r>
              <w:rPr>
                <w:rFonts w:hint="eastAsia" w:ascii="宋体" w:hAnsi="宋体" w:cs="宋体"/>
                <w:sz w:val="28"/>
                <w:szCs w:val="28"/>
              </w:rPr>
              <w:t>由</w:t>
            </w:r>
          </w:p>
        </w:tc>
        <w:tc>
          <w:tcPr>
            <w:tcW w:w="7523" w:type="dxa"/>
            <w:gridSpan w:val="6"/>
            <w:vAlign w:val="bottom"/>
          </w:tcPr>
          <w:p>
            <w:pPr>
              <w:jc w:val="right"/>
              <w:rPr>
                <w:rFonts w:ascii="宋体" w:hAnsi="宋体" w:cs="宋体"/>
                <w:sz w:val="28"/>
                <w:szCs w:val="28"/>
              </w:rPr>
            </w:pPr>
            <w:r>
              <w:rPr>
                <w:rFonts w:hint="eastAsia" w:ascii="宋体" w:hAnsi="宋体" w:cs="宋体"/>
                <w:sz w:val="28"/>
                <w:szCs w:val="28"/>
              </w:rPr>
              <w:t>单位领导签字（盖章）：       年    月   日</w:t>
            </w:r>
          </w:p>
        </w:tc>
      </w:tr>
    </w:tbl>
    <w:p>
      <w:pPr>
        <w:rPr>
          <w:rFonts w:hint="eastAsia" w:ascii="仿宋" w:hAnsi="仿宋" w:eastAsia="仿宋" w:cs="仿宋"/>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3668C"/>
    <w:multiLevelType w:val="singleLevel"/>
    <w:tmpl w:val="55C3668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35"/>
    <w:rsid w:val="0018626F"/>
    <w:rsid w:val="00187438"/>
    <w:rsid w:val="001A6335"/>
    <w:rsid w:val="001B3CC3"/>
    <w:rsid w:val="001B6515"/>
    <w:rsid w:val="001F72E8"/>
    <w:rsid w:val="00284FA2"/>
    <w:rsid w:val="002A7D56"/>
    <w:rsid w:val="002F2693"/>
    <w:rsid w:val="00317F6A"/>
    <w:rsid w:val="003324D6"/>
    <w:rsid w:val="00337177"/>
    <w:rsid w:val="00342ECA"/>
    <w:rsid w:val="0034734B"/>
    <w:rsid w:val="0040008B"/>
    <w:rsid w:val="00407584"/>
    <w:rsid w:val="00447897"/>
    <w:rsid w:val="00467CBA"/>
    <w:rsid w:val="004834F8"/>
    <w:rsid w:val="00567E88"/>
    <w:rsid w:val="005F0DCC"/>
    <w:rsid w:val="005F5E0D"/>
    <w:rsid w:val="0067047F"/>
    <w:rsid w:val="00686342"/>
    <w:rsid w:val="006A176C"/>
    <w:rsid w:val="006A19E4"/>
    <w:rsid w:val="006B6BD5"/>
    <w:rsid w:val="006C0E44"/>
    <w:rsid w:val="00712B46"/>
    <w:rsid w:val="008064E2"/>
    <w:rsid w:val="00844177"/>
    <w:rsid w:val="00851BCD"/>
    <w:rsid w:val="0086021B"/>
    <w:rsid w:val="00896BC0"/>
    <w:rsid w:val="008B4CEC"/>
    <w:rsid w:val="008D515F"/>
    <w:rsid w:val="0093281D"/>
    <w:rsid w:val="00942BA2"/>
    <w:rsid w:val="00AC22CA"/>
    <w:rsid w:val="00C4012E"/>
    <w:rsid w:val="00C64EDB"/>
    <w:rsid w:val="00C77069"/>
    <w:rsid w:val="00D17D7E"/>
    <w:rsid w:val="00D67FCF"/>
    <w:rsid w:val="00D730A5"/>
    <w:rsid w:val="00DF405A"/>
    <w:rsid w:val="00FB38DF"/>
    <w:rsid w:val="00FC2E9A"/>
    <w:rsid w:val="00FC37A9"/>
    <w:rsid w:val="02483510"/>
    <w:rsid w:val="046E5AA7"/>
    <w:rsid w:val="06EC2017"/>
    <w:rsid w:val="07BF4711"/>
    <w:rsid w:val="098218FE"/>
    <w:rsid w:val="105B7C65"/>
    <w:rsid w:val="11604C65"/>
    <w:rsid w:val="138E4B05"/>
    <w:rsid w:val="15032A1B"/>
    <w:rsid w:val="1ADF10E5"/>
    <w:rsid w:val="1B966CC8"/>
    <w:rsid w:val="1E447618"/>
    <w:rsid w:val="202766F7"/>
    <w:rsid w:val="20980DF3"/>
    <w:rsid w:val="21800275"/>
    <w:rsid w:val="22467BC9"/>
    <w:rsid w:val="225237FA"/>
    <w:rsid w:val="236B37CB"/>
    <w:rsid w:val="245331FD"/>
    <w:rsid w:val="25F52A3A"/>
    <w:rsid w:val="270C0E24"/>
    <w:rsid w:val="288F580E"/>
    <w:rsid w:val="29CF7C0E"/>
    <w:rsid w:val="2BD42B4F"/>
    <w:rsid w:val="2C9822D3"/>
    <w:rsid w:val="2C9C64C8"/>
    <w:rsid w:val="2D175B3F"/>
    <w:rsid w:val="2FA11EB7"/>
    <w:rsid w:val="3105495E"/>
    <w:rsid w:val="31482DF9"/>
    <w:rsid w:val="323306A2"/>
    <w:rsid w:val="326333C4"/>
    <w:rsid w:val="354A7CF5"/>
    <w:rsid w:val="355F2D71"/>
    <w:rsid w:val="35EC0B4F"/>
    <w:rsid w:val="3AA842A4"/>
    <w:rsid w:val="3C060FD4"/>
    <w:rsid w:val="3F515912"/>
    <w:rsid w:val="413D381C"/>
    <w:rsid w:val="414C4100"/>
    <w:rsid w:val="462A0FE9"/>
    <w:rsid w:val="475A117F"/>
    <w:rsid w:val="4DC412D5"/>
    <w:rsid w:val="51D151ED"/>
    <w:rsid w:val="52A86634"/>
    <w:rsid w:val="57B213BB"/>
    <w:rsid w:val="5F6E5126"/>
    <w:rsid w:val="615E78EE"/>
    <w:rsid w:val="62CC1E42"/>
    <w:rsid w:val="62EE47BC"/>
    <w:rsid w:val="66343BA7"/>
    <w:rsid w:val="67941239"/>
    <w:rsid w:val="6A0A0B29"/>
    <w:rsid w:val="6C711377"/>
    <w:rsid w:val="6DE83DC2"/>
    <w:rsid w:val="6EFE1CA7"/>
    <w:rsid w:val="6FF86E7E"/>
    <w:rsid w:val="79C961AF"/>
    <w:rsid w:val="7A05247B"/>
    <w:rsid w:val="7EF633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firstLine="600" w:firstLineChars="200"/>
    </w:pPr>
    <w:rPr>
      <w:rFonts w:eastAsia="仿宋_GB2312"/>
      <w:sz w:val="30"/>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Emphasis"/>
    <w:basedOn w:val="7"/>
    <w:qFormat/>
    <w:uiPriority w:val="0"/>
    <w:rPr>
      <w:i/>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缩进 Char"/>
    <w:basedOn w:val="7"/>
    <w:link w:val="2"/>
    <w:qFormat/>
    <w:uiPriority w:val="0"/>
    <w:rPr>
      <w:rFonts w:eastAsia="仿宋_GB2312"/>
      <w:kern w:val="2"/>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242</Words>
  <Characters>1383</Characters>
  <Lines>11</Lines>
  <Paragraphs>3</Paragraphs>
  <TotalTime>3</TotalTime>
  <ScaleCrop>false</ScaleCrop>
  <LinksUpToDate>false</LinksUpToDate>
  <CharactersWithSpaces>1622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2019-04-03T01:18:00Z</dcterms:created>
  <dc:creator>Admin</dc:creator>
  <cp:lastModifiedBy>大熊lw</cp:lastModifiedBy>
  <cp:lastPrinted>2019-03-26T07:25:00Z</cp:lastPrinted>
  <dcterms:modified xsi:type="dcterms:W3CDTF">2019-04-03T02:18:52Z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